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F6DD1" w14:textId="7B039E28" w:rsidR="00A349C4" w:rsidRPr="00A349C4" w:rsidRDefault="00A349C4" w:rsidP="00A349C4">
      <w:pPr>
        <w:rPr>
          <w:b/>
          <w:bCs/>
        </w:rPr>
      </w:pPr>
      <w:r w:rsidRPr="00A349C4">
        <w:rPr>
          <w:b/>
          <w:bCs/>
        </w:rPr>
        <w:t xml:space="preserve">Employer Engagement in Careers </w:t>
      </w:r>
    </w:p>
    <w:p w14:paraId="71B4B58D" w14:textId="77777777" w:rsidR="00A349C4" w:rsidRPr="00A349C4" w:rsidRDefault="00A349C4" w:rsidP="00A349C4">
      <w:r w:rsidRPr="00A349C4">
        <w:t>At Castle Donington College, employer engagement is a key part of our careers programme. We work closely with local, regional and national employers to ensure students understand the world of work, develop employability skills, and are inspired by real career pathways.</w:t>
      </w:r>
    </w:p>
    <w:p w14:paraId="3CA5DF21" w14:textId="77777777" w:rsidR="00A349C4" w:rsidRPr="00A349C4" w:rsidRDefault="00A349C4" w:rsidP="00A349C4">
      <w:r w:rsidRPr="00A349C4">
        <w:t>Our approach aligns with the Gatsby Benchmarks, particularly Benchmarks 5 and 6, which focus on encounters with employers and experiences of workplaces.</w:t>
      </w:r>
    </w:p>
    <w:p w14:paraId="0E8DD911" w14:textId="77777777" w:rsidR="00A349C4" w:rsidRDefault="00A349C4" w:rsidP="00A349C4">
      <w:pPr>
        <w:rPr>
          <w:b/>
          <w:bCs/>
        </w:rPr>
      </w:pPr>
    </w:p>
    <w:p w14:paraId="54049EDB" w14:textId="4382DE10" w:rsidR="00A349C4" w:rsidRPr="00A349C4" w:rsidRDefault="00A349C4" w:rsidP="00A349C4">
      <w:pPr>
        <w:rPr>
          <w:b/>
          <w:bCs/>
        </w:rPr>
      </w:pPr>
      <w:r w:rsidRPr="00A349C4">
        <w:rPr>
          <w:b/>
          <w:bCs/>
        </w:rPr>
        <w:t>Our Aims</w:t>
      </w:r>
    </w:p>
    <w:p w14:paraId="504F16F2" w14:textId="77777777" w:rsidR="00A349C4" w:rsidRPr="00A349C4" w:rsidRDefault="00A349C4" w:rsidP="00A349C4">
      <w:r w:rsidRPr="00A349C4">
        <w:t>We aim to:</w:t>
      </w:r>
    </w:p>
    <w:p w14:paraId="0530152A" w14:textId="77777777" w:rsidR="00A349C4" w:rsidRPr="00A349C4" w:rsidRDefault="00A349C4" w:rsidP="00A349C4">
      <w:pPr>
        <w:numPr>
          <w:ilvl w:val="0"/>
          <w:numId w:val="1"/>
        </w:numPr>
      </w:pPr>
      <w:r w:rsidRPr="00A349C4">
        <w:t xml:space="preserve">Provide meaningful encounters with a wide range of employers and industries </w:t>
      </w:r>
    </w:p>
    <w:p w14:paraId="20A8982B" w14:textId="77777777" w:rsidR="00A349C4" w:rsidRPr="00A349C4" w:rsidRDefault="00A349C4" w:rsidP="00A349C4">
      <w:pPr>
        <w:numPr>
          <w:ilvl w:val="0"/>
          <w:numId w:val="1"/>
        </w:numPr>
      </w:pPr>
      <w:r w:rsidRPr="00A349C4">
        <w:t xml:space="preserve">Help students understand current and future labour market needs </w:t>
      </w:r>
    </w:p>
    <w:p w14:paraId="7EE26E07" w14:textId="59083FCF" w:rsidR="00A349C4" w:rsidRPr="00A349C4" w:rsidRDefault="00A349C4" w:rsidP="00A349C4">
      <w:pPr>
        <w:numPr>
          <w:ilvl w:val="0"/>
          <w:numId w:val="1"/>
        </w:numPr>
      </w:pPr>
      <w:r w:rsidRPr="00A349C4">
        <w:t xml:space="preserve">Develop employability skills </w:t>
      </w:r>
    </w:p>
    <w:p w14:paraId="4FA3FC87" w14:textId="151BFDEF" w:rsidR="00A349C4" w:rsidRDefault="00A349C4" w:rsidP="00A349C4">
      <w:pPr>
        <w:numPr>
          <w:ilvl w:val="0"/>
          <w:numId w:val="1"/>
        </w:numPr>
      </w:pPr>
      <w:r w:rsidRPr="00A349C4">
        <w:t>Raise aspirations and broaden awareness of post-16</w:t>
      </w:r>
    </w:p>
    <w:p w14:paraId="7B5713D6" w14:textId="77777777" w:rsidR="00A349C4" w:rsidRDefault="00A349C4" w:rsidP="00A349C4"/>
    <w:p w14:paraId="61AA75BA" w14:textId="77777777" w:rsidR="00A349C4" w:rsidRPr="00A349C4" w:rsidRDefault="00A349C4" w:rsidP="00A349C4">
      <w:pPr>
        <w:rPr>
          <w:b/>
          <w:bCs/>
        </w:rPr>
      </w:pPr>
      <w:r w:rsidRPr="00A349C4">
        <w:rPr>
          <w:b/>
          <w:bCs/>
        </w:rPr>
        <w:t>How We Work with Employers</w:t>
      </w:r>
    </w:p>
    <w:p w14:paraId="6373419A" w14:textId="77777777" w:rsidR="00A349C4" w:rsidRPr="00A349C4" w:rsidRDefault="00A349C4" w:rsidP="00A349C4">
      <w:r w:rsidRPr="00A349C4">
        <w:t>We actively build relationships with employers through:</w:t>
      </w:r>
    </w:p>
    <w:p w14:paraId="57A89366" w14:textId="77777777" w:rsidR="00A349C4" w:rsidRPr="00A349C4" w:rsidRDefault="00A349C4" w:rsidP="00A349C4">
      <w:pPr>
        <w:numPr>
          <w:ilvl w:val="0"/>
          <w:numId w:val="2"/>
        </w:numPr>
      </w:pPr>
      <w:r w:rsidRPr="00A349C4">
        <w:t xml:space="preserve">Careers talks and guest speaker sessions </w:t>
      </w:r>
    </w:p>
    <w:p w14:paraId="792BA3D1" w14:textId="77777777" w:rsidR="00A349C4" w:rsidRPr="00A349C4" w:rsidRDefault="00A349C4" w:rsidP="00A349C4">
      <w:pPr>
        <w:numPr>
          <w:ilvl w:val="0"/>
          <w:numId w:val="2"/>
        </w:numPr>
      </w:pPr>
      <w:r w:rsidRPr="00A349C4">
        <w:t xml:space="preserve">Mock interviews and interview practice panels </w:t>
      </w:r>
    </w:p>
    <w:p w14:paraId="1A387B1E" w14:textId="3B94B76A" w:rsidR="00A349C4" w:rsidRPr="00A349C4" w:rsidRDefault="00A349C4" w:rsidP="00A349C4">
      <w:pPr>
        <w:numPr>
          <w:ilvl w:val="0"/>
          <w:numId w:val="2"/>
        </w:numPr>
      </w:pPr>
      <w:r w:rsidRPr="00A349C4">
        <w:t xml:space="preserve">Workplace visits </w:t>
      </w:r>
    </w:p>
    <w:p w14:paraId="03D800D9" w14:textId="77777777" w:rsidR="00A349C4" w:rsidRPr="00A349C4" w:rsidRDefault="00A349C4" w:rsidP="00A349C4">
      <w:pPr>
        <w:numPr>
          <w:ilvl w:val="0"/>
          <w:numId w:val="2"/>
        </w:numPr>
      </w:pPr>
      <w:r w:rsidRPr="00A349C4">
        <w:t xml:space="preserve">Work experience placements (Year 10) </w:t>
      </w:r>
    </w:p>
    <w:p w14:paraId="10A53B3C" w14:textId="3836B447" w:rsidR="00A349C4" w:rsidRPr="00A349C4" w:rsidRDefault="008F6FCE" w:rsidP="00A349C4">
      <w:pPr>
        <w:numPr>
          <w:ilvl w:val="0"/>
          <w:numId w:val="2"/>
        </w:numPr>
      </w:pPr>
      <w:r>
        <w:t>W</w:t>
      </w:r>
      <w:r w:rsidR="00A349C4" w:rsidRPr="00A349C4">
        <w:t xml:space="preserve">orkshops and skills sessions </w:t>
      </w:r>
    </w:p>
    <w:p w14:paraId="2DDE1B54" w14:textId="77777777" w:rsidR="00A349C4" w:rsidRPr="00A349C4" w:rsidRDefault="00A349C4" w:rsidP="00A349C4">
      <w:pPr>
        <w:numPr>
          <w:ilvl w:val="0"/>
          <w:numId w:val="2"/>
        </w:numPr>
      </w:pPr>
      <w:r w:rsidRPr="00A349C4">
        <w:t xml:space="preserve">Careers fairs and networking events </w:t>
      </w:r>
    </w:p>
    <w:p w14:paraId="3C810A68" w14:textId="77777777" w:rsidR="00A349C4" w:rsidRDefault="00A349C4" w:rsidP="00A349C4"/>
    <w:p w14:paraId="6508F3EF" w14:textId="77777777" w:rsidR="00A349C4" w:rsidRDefault="00A349C4" w:rsidP="00A349C4">
      <w:pPr>
        <w:rPr>
          <w:b/>
          <w:bCs/>
        </w:rPr>
      </w:pPr>
    </w:p>
    <w:p w14:paraId="27F9BD2D" w14:textId="2A825523" w:rsidR="00A349C4" w:rsidRPr="00A349C4" w:rsidRDefault="00A349C4" w:rsidP="00A349C4">
      <w:pPr>
        <w:rPr>
          <w:b/>
          <w:bCs/>
        </w:rPr>
      </w:pPr>
      <w:r w:rsidRPr="00A349C4">
        <w:rPr>
          <w:b/>
          <w:bCs/>
        </w:rPr>
        <w:t>Working in Partnership</w:t>
      </w:r>
    </w:p>
    <w:p w14:paraId="32DB307B" w14:textId="77777777" w:rsidR="00A349C4" w:rsidRPr="00A349C4" w:rsidRDefault="00A349C4" w:rsidP="00A349C4">
      <w:r w:rsidRPr="00A349C4">
        <w:t>We welcome partnerships with employers who are willing to:</w:t>
      </w:r>
    </w:p>
    <w:p w14:paraId="1DDF9CF4" w14:textId="77777777" w:rsidR="00A349C4" w:rsidRPr="00A349C4" w:rsidRDefault="00A349C4" w:rsidP="00A349C4">
      <w:pPr>
        <w:numPr>
          <w:ilvl w:val="0"/>
          <w:numId w:val="4"/>
        </w:numPr>
      </w:pPr>
      <w:r w:rsidRPr="00A349C4">
        <w:t xml:space="preserve">Inspire young people through talks or workshops </w:t>
      </w:r>
    </w:p>
    <w:p w14:paraId="2694EDF2" w14:textId="77777777" w:rsidR="00A349C4" w:rsidRPr="00A349C4" w:rsidRDefault="00A349C4" w:rsidP="00A349C4">
      <w:pPr>
        <w:numPr>
          <w:ilvl w:val="0"/>
          <w:numId w:val="4"/>
        </w:numPr>
      </w:pPr>
      <w:r w:rsidRPr="00A349C4">
        <w:t xml:space="preserve">Support mock interviews or CV development </w:t>
      </w:r>
    </w:p>
    <w:p w14:paraId="3A792452" w14:textId="77777777" w:rsidR="00A349C4" w:rsidRPr="00A349C4" w:rsidRDefault="00A349C4" w:rsidP="00A349C4">
      <w:pPr>
        <w:numPr>
          <w:ilvl w:val="0"/>
          <w:numId w:val="4"/>
        </w:numPr>
      </w:pPr>
      <w:r w:rsidRPr="00A349C4">
        <w:lastRenderedPageBreak/>
        <w:t xml:space="preserve">Offer workplace visits or experiences </w:t>
      </w:r>
    </w:p>
    <w:p w14:paraId="54733B99" w14:textId="77777777" w:rsidR="00A349C4" w:rsidRPr="00A349C4" w:rsidRDefault="00A349C4" w:rsidP="00A349C4">
      <w:pPr>
        <w:numPr>
          <w:ilvl w:val="0"/>
          <w:numId w:val="4"/>
        </w:numPr>
      </w:pPr>
      <w:r w:rsidRPr="00A349C4">
        <w:t xml:space="preserve">Contribute to curriculum enrichment projects </w:t>
      </w:r>
    </w:p>
    <w:p w14:paraId="63C2464E" w14:textId="1B2D3CB3" w:rsidR="00A349C4" w:rsidRDefault="00A349C4" w:rsidP="00A349C4">
      <w:r w:rsidRPr="00A349C4">
        <w:t xml:space="preserve">If you are an employer and would like to work with us, please contact the school careers lead via </w:t>
      </w:r>
      <w:hyperlink r:id="rId5" w:history="1">
        <w:r w:rsidR="00CB48A3" w:rsidRPr="0089333E">
          <w:rPr>
            <w:rStyle w:val="Hyperlink"/>
          </w:rPr>
          <w:t>postroom@cdcollege.uk</w:t>
        </w:r>
      </w:hyperlink>
      <w:r w:rsidR="00CB48A3">
        <w:t xml:space="preserve">. </w:t>
      </w:r>
    </w:p>
    <w:p w14:paraId="187E1037" w14:textId="77777777" w:rsidR="00CB48A3" w:rsidRDefault="00CB48A3" w:rsidP="00A349C4"/>
    <w:p w14:paraId="4C9A9C89" w14:textId="77777777" w:rsidR="00CB48A3" w:rsidRPr="00A349C4" w:rsidRDefault="00CB48A3" w:rsidP="00A349C4"/>
    <w:p w14:paraId="6547793B" w14:textId="77777777" w:rsidR="00A349C4" w:rsidRPr="00A349C4" w:rsidRDefault="00A349C4" w:rsidP="00A349C4"/>
    <w:p w14:paraId="78EE287C" w14:textId="77777777" w:rsidR="00A349C4" w:rsidRPr="00A349C4" w:rsidRDefault="00A349C4" w:rsidP="00A349C4"/>
    <w:p w14:paraId="611B95CA" w14:textId="77777777" w:rsidR="00A349C4" w:rsidRPr="00A349C4" w:rsidRDefault="00A349C4" w:rsidP="00A349C4">
      <w:pPr>
        <w:ind w:left="720"/>
      </w:pPr>
    </w:p>
    <w:p w14:paraId="27316F3C" w14:textId="77777777" w:rsidR="000D4F84" w:rsidRDefault="000D4F84"/>
    <w:sectPr w:rsidR="000D4F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60EF7"/>
    <w:multiLevelType w:val="multilevel"/>
    <w:tmpl w:val="9E4C6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A65B1C"/>
    <w:multiLevelType w:val="multilevel"/>
    <w:tmpl w:val="16B68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5A1905"/>
    <w:multiLevelType w:val="multilevel"/>
    <w:tmpl w:val="12D00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AF5C09"/>
    <w:multiLevelType w:val="multilevel"/>
    <w:tmpl w:val="408A4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3635233">
    <w:abstractNumId w:val="0"/>
  </w:num>
  <w:num w:numId="2" w16cid:durableId="1756895065">
    <w:abstractNumId w:val="3"/>
  </w:num>
  <w:num w:numId="3" w16cid:durableId="235164182">
    <w:abstractNumId w:val="2"/>
  </w:num>
  <w:num w:numId="4" w16cid:durableId="560210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9C4"/>
    <w:rsid w:val="000D4F84"/>
    <w:rsid w:val="00334D81"/>
    <w:rsid w:val="005B5108"/>
    <w:rsid w:val="00717D64"/>
    <w:rsid w:val="00862A46"/>
    <w:rsid w:val="008F6FCE"/>
    <w:rsid w:val="00A349C4"/>
    <w:rsid w:val="00C52555"/>
    <w:rsid w:val="00CB48A3"/>
    <w:rsid w:val="00E53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2F34F"/>
  <w15:chartTrackingRefBased/>
  <w15:docId w15:val="{C09045BE-61CA-48EC-9C85-21C150FCA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49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49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49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49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49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49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49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49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49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9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49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49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49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49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49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49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49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49C4"/>
    <w:rPr>
      <w:rFonts w:eastAsiaTheme="majorEastAsia" w:cstheme="majorBidi"/>
      <w:color w:val="272727" w:themeColor="text1" w:themeTint="D8"/>
    </w:rPr>
  </w:style>
  <w:style w:type="paragraph" w:styleId="Title">
    <w:name w:val="Title"/>
    <w:basedOn w:val="Normal"/>
    <w:next w:val="Normal"/>
    <w:link w:val="TitleChar"/>
    <w:uiPriority w:val="10"/>
    <w:qFormat/>
    <w:rsid w:val="00A349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49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49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49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49C4"/>
    <w:pPr>
      <w:spacing w:before="160"/>
      <w:jc w:val="center"/>
    </w:pPr>
    <w:rPr>
      <w:i/>
      <w:iCs/>
      <w:color w:val="404040" w:themeColor="text1" w:themeTint="BF"/>
    </w:rPr>
  </w:style>
  <w:style w:type="character" w:customStyle="1" w:styleId="QuoteChar">
    <w:name w:val="Quote Char"/>
    <w:basedOn w:val="DefaultParagraphFont"/>
    <w:link w:val="Quote"/>
    <w:uiPriority w:val="29"/>
    <w:rsid w:val="00A349C4"/>
    <w:rPr>
      <w:i/>
      <w:iCs/>
      <w:color w:val="404040" w:themeColor="text1" w:themeTint="BF"/>
    </w:rPr>
  </w:style>
  <w:style w:type="paragraph" w:styleId="ListParagraph">
    <w:name w:val="List Paragraph"/>
    <w:basedOn w:val="Normal"/>
    <w:uiPriority w:val="34"/>
    <w:qFormat/>
    <w:rsid w:val="00A349C4"/>
    <w:pPr>
      <w:ind w:left="720"/>
      <w:contextualSpacing/>
    </w:pPr>
  </w:style>
  <w:style w:type="character" w:styleId="IntenseEmphasis">
    <w:name w:val="Intense Emphasis"/>
    <w:basedOn w:val="DefaultParagraphFont"/>
    <w:uiPriority w:val="21"/>
    <w:qFormat/>
    <w:rsid w:val="00A349C4"/>
    <w:rPr>
      <w:i/>
      <w:iCs/>
      <w:color w:val="0F4761" w:themeColor="accent1" w:themeShade="BF"/>
    </w:rPr>
  </w:style>
  <w:style w:type="paragraph" w:styleId="IntenseQuote">
    <w:name w:val="Intense Quote"/>
    <w:basedOn w:val="Normal"/>
    <w:next w:val="Normal"/>
    <w:link w:val="IntenseQuoteChar"/>
    <w:uiPriority w:val="30"/>
    <w:qFormat/>
    <w:rsid w:val="00A349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49C4"/>
    <w:rPr>
      <w:i/>
      <w:iCs/>
      <w:color w:val="0F4761" w:themeColor="accent1" w:themeShade="BF"/>
    </w:rPr>
  </w:style>
  <w:style w:type="character" w:styleId="IntenseReference">
    <w:name w:val="Intense Reference"/>
    <w:basedOn w:val="DefaultParagraphFont"/>
    <w:uiPriority w:val="32"/>
    <w:qFormat/>
    <w:rsid w:val="00A349C4"/>
    <w:rPr>
      <w:b/>
      <w:bCs/>
      <w:smallCaps/>
      <w:color w:val="0F4761" w:themeColor="accent1" w:themeShade="BF"/>
      <w:spacing w:val="5"/>
    </w:rPr>
  </w:style>
  <w:style w:type="character" w:styleId="Hyperlink">
    <w:name w:val="Hyperlink"/>
    <w:basedOn w:val="DefaultParagraphFont"/>
    <w:uiPriority w:val="99"/>
    <w:unhideWhenUsed/>
    <w:rsid w:val="00CB48A3"/>
    <w:rPr>
      <w:color w:val="467886" w:themeColor="hyperlink"/>
      <w:u w:val="single"/>
    </w:rPr>
  </w:style>
  <w:style w:type="character" w:styleId="UnresolvedMention">
    <w:name w:val="Unresolved Mention"/>
    <w:basedOn w:val="DefaultParagraphFont"/>
    <w:uiPriority w:val="99"/>
    <w:semiHidden/>
    <w:unhideWhenUsed/>
    <w:rsid w:val="00CB48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ostroom@cdcollege.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213</Words>
  <Characters>1216</Characters>
  <Application>Microsoft Office Word</Application>
  <DocSecurity>4</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Castle Donington College</Company>
  <LinksUpToDate>false</LinksUpToDate>
  <CharactersWithSpaces>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Najib (Staff)</dc:creator>
  <cp:keywords/>
  <dc:description/>
  <cp:lastModifiedBy>Victoria Beeby (Staff)</cp:lastModifiedBy>
  <cp:revision>2</cp:revision>
  <dcterms:created xsi:type="dcterms:W3CDTF">2026-10-30T12:49:00Z</dcterms:created>
  <dcterms:modified xsi:type="dcterms:W3CDTF">2026-10-30T12:49:00Z</dcterms:modified>
</cp:coreProperties>
</file>